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764" w:rsidRDefault="00A42764" w:rsidP="00A42764">
      <w:pPr>
        <w:pStyle w:val="a3"/>
        <w:spacing w:before="0" w:beforeAutospacing="0" w:after="0" w:afterAutospacing="0" w:line="288" w:lineRule="atLeast"/>
        <w:ind w:firstLine="708"/>
        <w:jc w:val="both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«Взаимодействие: ребенок - социальный педагог - решение конкретных педагогических ситуаций».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ind w:firstLine="708"/>
        <w:jc w:val="both"/>
        <w:rPr>
          <w:b/>
          <w:bCs/>
          <w:color w:val="000000"/>
          <w:sz w:val="30"/>
          <w:szCs w:val="30"/>
        </w:rPr>
      </w:pPr>
    </w:p>
    <w:p w:rsidR="00A42764" w:rsidRDefault="00A42764" w:rsidP="00A42764">
      <w:pPr>
        <w:pStyle w:val="a3"/>
        <w:spacing w:before="0" w:beforeAutospacing="0" w:after="0" w:afterAutospacing="0" w:line="288" w:lineRule="atLeast"/>
        <w:ind w:firstLine="708"/>
        <w:jc w:val="both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Функции, специализация и направления социально-педагогической работы с детьми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ind w:firstLine="708"/>
        <w:jc w:val="both"/>
      </w:pPr>
      <w:r>
        <w:rPr>
          <w:b/>
          <w:bCs/>
          <w:i/>
          <w:iCs/>
          <w:color w:val="000000"/>
          <w:sz w:val="30"/>
          <w:szCs w:val="30"/>
        </w:rPr>
        <w:t>Социальный педагог</w:t>
      </w:r>
      <w:r>
        <w:rPr>
          <w:b/>
          <w:bCs/>
          <w:color w:val="000000"/>
          <w:sz w:val="30"/>
          <w:szCs w:val="30"/>
        </w:rPr>
        <w:t> </w:t>
      </w:r>
      <w:r>
        <w:rPr>
          <w:color w:val="000000"/>
          <w:sz w:val="30"/>
          <w:szCs w:val="30"/>
        </w:rPr>
        <w:t>– это, прежде всего, посредник, связующее звено между личностью ребенка (в данном случае) и государственно-общественными социальными службами, организациями и учреждениями, призванными заботиться о ребенке и его семье.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</w:pPr>
      <w:r>
        <w:rPr>
          <w:color w:val="000000"/>
          <w:sz w:val="30"/>
          <w:szCs w:val="30"/>
        </w:rPr>
        <w:t>Социальный педагог – своеобразный духовный наставник, который на протяжении ряда лет как бы «ведет» ребенка, семью, осуществляет социальный патронаж, заботится о формировании нравственности, общечеловеческих ценностей в социуме, помогает предвосхищать и разрешать конфликтные ситуации своих подопечных, содействуя им в контактах с соответствующими специалистами.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</w:pPr>
      <w:r>
        <w:rPr>
          <w:color w:val="000000"/>
          <w:sz w:val="30"/>
          <w:szCs w:val="30"/>
        </w:rPr>
        <w:t>Местом работы социального педагога могут быть: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</w:pPr>
      <w:r>
        <w:rPr>
          <w:color w:val="000000"/>
          <w:sz w:val="30"/>
          <w:szCs w:val="30"/>
        </w:rPr>
        <w:t>· социально-педагогические и социально-психологические службы учреждений образования (дошкольных, внешкольных, общеобразовательных школ, колледжей, лицеев, школ-интернатов, детских домов и пр.);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</w:pPr>
      <w:r>
        <w:rPr>
          <w:color w:val="000000"/>
          <w:sz w:val="30"/>
          <w:szCs w:val="30"/>
        </w:rPr>
        <w:t>· социальные службы специализированных учреждений (семейных детских домов, центров реабилитации, социальных приютов, спецшкол для детей с отклонениями в развитии и др.);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</w:pPr>
      <w:r>
        <w:rPr>
          <w:color w:val="000000"/>
          <w:sz w:val="30"/>
          <w:szCs w:val="30"/>
        </w:rPr>
        <w:t>· социальные службы муниципальных органов и их учреждений (социально-педагогические, культурно-спортивные комплексы, центры социальной педагогики и социальной работы);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</w:pPr>
      <w:r>
        <w:rPr>
          <w:color w:val="000000"/>
          <w:sz w:val="30"/>
          <w:szCs w:val="30"/>
        </w:rPr>
        <w:t>· службы культурного досуга (подростковые клубы, Дома культуры, сельские клубы, школы народных ремесел, семейные клубы, семейные гостиные, парки, игровые площадки и др.);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</w:pPr>
      <w:r>
        <w:rPr>
          <w:color w:val="000000"/>
          <w:sz w:val="30"/>
          <w:szCs w:val="30"/>
        </w:rPr>
        <w:t xml:space="preserve">· </w:t>
      </w:r>
      <w:proofErr w:type="spellStart"/>
      <w:r>
        <w:rPr>
          <w:color w:val="000000"/>
          <w:sz w:val="30"/>
          <w:szCs w:val="30"/>
        </w:rPr>
        <w:t>валеологические</w:t>
      </w:r>
      <w:proofErr w:type="spellEnd"/>
      <w:r>
        <w:rPr>
          <w:color w:val="000000"/>
          <w:sz w:val="30"/>
          <w:szCs w:val="30"/>
        </w:rPr>
        <w:t xml:space="preserve"> и физкультурно-оздоровительные службы (профилактории, реабилитационные комплексы).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</w:pPr>
      <w:r>
        <w:rPr>
          <w:color w:val="000000"/>
          <w:sz w:val="30"/>
          <w:szCs w:val="30"/>
        </w:rPr>
        <w:t>Таким образом, социальный педагог может работать как штатная единица образовательных учреждений различного ведомственного подчинения, служб социально-педагогической помощи, детских и молодежных общественных организаций, фондов. Более конкретный ответ на этот вопрос также заложен в специфике региона, области, района, города и определяется степенью развитости системы социальных служб, уровнем управления ею. 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</w:pPr>
      <w:r>
        <w:rPr>
          <w:color w:val="000000"/>
          <w:sz w:val="30"/>
          <w:szCs w:val="30"/>
        </w:rPr>
        <w:t xml:space="preserve">Мировая практика социальной работы показывает, что наиболее экономичным и гуманным является территориальный подход к созданию межведомственной системы социальных служб. При таком подходе службы социальной помощи населению, где работают </w:t>
      </w:r>
      <w:r>
        <w:rPr>
          <w:color w:val="000000"/>
          <w:sz w:val="30"/>
          <w:szCs w:val="30"/>
        </w:rPr>
        <w:lastRenderedPageBreak/>
        <w:t>профессиональные социальные педагоги и социальные работники, максимально приближены к семье, поэтому наиболее соответствуют особенностям и нуждам социума, каждого конкретного человека. При таком подходе учреждения образования, культуры, здравоохранения, социального, жилищно-коммунального и т.п. обслуживания работают как «открытые» социально-педагогические системы, сориентированные на интересы и потребности конкретных семей, различные категории населения, проживающие в данном микросоциуме. 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</w:pPr>
      <w:r>
        <w:rPr>
          <w:color w:val="000000"/>
          <w:sz w:val="30"/>
          <w:szCs w:val="30"/>
        </w:rPr>
        <w:t>Наиболее эффективной и экономичной является организационная форма управления межведомственной системой социально-педагогических служб, развивающаяся снизу вверх, по территориальному принципу. Она максимально приближена к семье и поэтому наиболее соответствует особенностям и нуждам социума, конкретной личности. При таком подходе сами учреждения (образования, здравоохранения, культуры и т.д.) работают как открытые системы.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</w:pPr>
      <w:r>
        <w:rPr>
          <w:color w:val="000000"/>
          <w:sz w:val="30"/>
          <w:szCs w:val="30"/>
        </w:rPr>
        <w:t>Находясь в статусе штатного работника образовательных учреждений, социальный педагог выступает их полномочным представителем в социуме по месту жительства. По мере совершенствования управленческих структур, развития муниципального, общинного самоуправления социальные педагоги решением местных администраций постепенно могут быть выведены из подчинения ведомственного учреждения и переданы непосредственно в ведение соответствующих социально-педагогических служб.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</w:pPr>
      <w:r>
        <w:rPr>
          <w:color w:val="000000"/>
          <w:sz w:val="30"/>
          <w:szCs w:val="30"/>
        </w:rPr>
        <w:t>Основные направления социально-педагогической работы с детьми в образовательном учреждении: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</w:pPr>
      <w:r>
        <w:rPr>
          <w:color w:val="000000"/>
          <w:sz w:val="30"/>
          <w:szCs w:val="30"/>
        </w:rPr>
        <w:t>· помощь семье в проблемах, связанных с учебой, воспитанием ребенка;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</w:pPr>
      <w:r>
        <w:rPr>
          <w:color w:val="000000"/>
          <w:sz w:val="30"/>
          <w:szCs w:val="30"/>
        </w:rPr>
        <w:t>· помощь ребенку в устранении причин, негативно влияющих на его посещаемость и успеваемость;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</w:pPr>
      <w:r>
        <w:rPr>
          <w:color w:val="000000"/>
          <w:sz w:val="30"/>
          <w:szCs w:val="30"/>
        </w:rPr>
        <w:t>· привлечение детей, родителей, общественности к организации и проведению социально значимых мероприятий, акций;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</w:pPr>
      <w:r>
        <w:rPr>
          <w:color w:val="000000"/>
          <w:sz w:val="30"/>
          <w:szCs w:val="30"/>
        </w:rPr>
        <w:t>· распознавание, диагностирование и разрешение конфликтов, затрагивающих интересы ребенка, проблемных ситуаций на ранних стадиях развития с целью предотвращения серьезных последствий;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</w:pPr>
      <w:r>
        <w:rPr>
          <w:color w:val="000000"/>
          <w:sz w:val="30"/>
          <w:szCs w:val="30"/>
        </w:rPr>
        <w:t>· консультирование групповое и индивидуальное детей и их родителей по вопросам разрешения проблемных жизненных ситуаций, снятие стресса, воспитания детей в семье и т.п.;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</w:pPr>
      <w:r>
        <w:rPr>
          <w:color w:val="000000"/>
          <w:sz w:val="30"/>
          <w:szCs w:val="30"/>
        </w:rPr>
        <w:t>· выявление запросов, потребностей детей и разработка мер помощи конкретным учащимся с привлечением специалистов из соответствующих учреждений и организаций;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</w:pPr>
      <w:r>
        <w:rPr>
          <w:color w:val="000000"/>
          <w:sz w:val="30"/>
          <w:szCs w:val="30"/>
        </w:rPr>
        <w:t>· помощь педагогам в разрешении конфликтов с детьми.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</w:pPr>
      <w:r>
        <w:rPr>
          <w:color w:val="000000"/>
          <w:sz w:val="30"/>
          <w:szCs w:val="30"/>
        </w:rPr>
        <w:lastRenderedPageBreak/>
        <w:t>Если должность социального педагога вводится в штат общеобразовательного учреждения, то администрация данного учреждения совместно с заинтересованными лицами определяет специализацию социального педагога в зависимости от конкретных условий микросоциума; конкретизирует функции классного руководителя, педагога дополнительного образования, старшего вожатого, воспитателя и методиста, психолога и других должностных лиц, определяет зоны сотрудничества, механизм взаимодействия с социальными педагогами. 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</w:pPr>
      <w:r>
        <w:rPr>
          <w:color w:val="000000"/>
          <w:sz w:val="30"/>
          <w:szCs w:val="30"/>
        </w:rPr>
        <w:t xml:space="preserve">Так, например, взаимодействие социального педагога и классного руководителя может осуществляться в следующих направлениях: </w:t>
      </w:r>
      <w:proofErr w:type="spellStart"/>
      <w:r>
        <w:rPr>
          <w:color w:val="000000"/>
          <w:sz w:val="30"/>
          <w:szCs w:val="30"/>
        </w:rPr>
        <w:t>взаимоинформация</w:t>
      </w:r>
      <w:proofErr w:type="spellEnd"/>
      <w:r>
        <w:rPr>
          <w:color w:val="000000"/>
          <w:sz w:val="30"/>
          <w:szCs w:val="30"/>
        </w:rPr>
        <w:t xml:space="preserve"> о конкретном ребенке, его проблемах, здоровье, интересах, условиях семейного воспитания; совместная работа по планированию воспитательного процесса с детьми и родителями, оказанию помощи семье, использованию ее воспитательного потенциала, совместное проведение родительских собраний, консультаций, внеклассных и внешкольных дел; совместный анализ результатов проводимой работы.</w:t>
      </w:r>
    </w:p>
    <w:p w:rsidR="00956611" w:rsidRDefault="00A42764" w:rsidP="00A42764">
      <w:pPr>
        <w:pStyle w:val="a3"/>
        <w:spacing w:before="0" w:beforeAutospacing="0" w:after="0" w:afterAutospacing="0" w:line="288" w:lineRule="atLeast"/>
        <w:ind w:firstLine="708"/>
        <w:jc w:val="both"/>
        <w:rPr>
          <w:color w:val="000000"/>
          <w:sz w:val="30"/>
          <w:szCs w:val="30"/>
        </w:rPr>
      </w:pPr>
      <w:r>
        <w:rPr>
          <w:b/>
          <w:bCs/>
          <w:i/>
          <w:iCs/>
          <w:color w:val="000000"/>
          <w:sz w:val="30"/>
          <w:szCs w:val="30"/>
        </w:rPr>
        <w:t>Образовательно-воспитательная</w:t>
      </w:r>
      <w:r w:rsidR="00956611">
        <w:rPr>
          <w:color w:val="000000"/>
          <w:sz w:val="30"/>
          <w:szCs w:val="30"/>
        </w:rPr>
        <w:t>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ind w:firstLine="708"/>
        <w:jc w:val="both"/>
      </w:pPr>
      <w:r>
        <w:rPr>
          <w:color w:val="000000"/>
          <w:sz w:val="30"/>
          <w:szCs w:val="30"/>
        </w:rPr>
        <w:t>Обеспечение целенаправленного педагогического влияния на поведение и деятельность детей и взрослых, содействие педагогической деятельности всех социальных институтов микрорайона-семьи, образовательных учреждений, трудовых коллективов, средств массовой информации, микросоциума. Стремление полноценно использовать в воспитательном процессе средства и возможности общества, воспитательный потенциал микросреды, возможности самой личности как активного субъекта воспитательного процесса.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ind w:firstLine="708"/>
        <w:jc w:val="both"/>
      </w:pPr>
      <w:r>
        <w:rPr>
          <w:b/>
          <w:bCs/>
          <w:i/>
          <w:iCs/>
          <w:color w:val="000000"/>
          <w:sz w:val="30"/>
          <w:szCs w:val="30"/>
        </w:rPr>
        <w:t>Диагностическая.</w:t>
      </w:r>
      <w:r>
        <w:rPr>
          <w:b/>
          <w:bCs/>
          <w:color w:val="000000"/>
          <w:sz w:val="30"/>
          <w:szCs w:val="30"/>
        </w:rPr>
        <w:t> </w:t>
      </w:r>
      <w:r>
        <w:rPr>
          <w:color w:val="000000"/>
          <w:sz w:val="30"/>
          <w:szCs w:val="30"/>
        </w:rPr>
        <w:t>Постановка «социального диагноза», для чего проводится изучение личностных особенностей и социально-бытовых условий жизни детей, семьи, социального окружения, выявление позитивных и негативных влияний, проблем.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ind w:firstLine="708"/>
        <w:jc w:val="both"/>
      </w:pPr>
      <w:r>
        <w:rPr>
          <w:b/>
          <w:bCs/>
          <w:i/>
          <w:iCs/>
          <w:color w:val="000000"/>
          <w:sz w:val="30"/>
          <w:szCs w:val="30"/>
        </w:rPr>
        <w:t>Организаторская</w:t>
      </w:r>
      <w:r>
        <w:rPr>
          <w:color w:val="000000"/>
          <w:sz w:val="30"/>
          <w:szCs w:val="30"/>
        </w:rPr>
        <w:t>. Организация общественно-ценной деятельности детей, педагогов и волонтеров (общественных деятелей) в решении задач социально-педагогической помощи, поддержки, воспитания и развития, реализации планов, проектов, программ.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ind w:firstLine="708"/>
        <w:jc w:val="both"/>
      </w:pPr>
      <w:r>
        <w:rPr>
          <w:b/>
          <w:bCs/>
          <w:i/>
          <w:iCs/>
          <w:color w:val="000000"/>
          <w:sz w:val="30"/>
          <w:szCs w:val="30"/>
        </w:rPr>
        <w:t>Прогностическая и экспертная</w:t>
      </w:r>
      <w:r>
        <w:rPr>
          <w:color w:val="000000"/>
          <w:sz w:val="30"/>
          <w:szCs w:val="30"/>
        </w:rPr>
        <w:t>. Разработка программ, проектов, планов социально-педагогического развития микрорайона, учреждения, его структур; социально-педагогическое проектирование личности ребенка, групп детей;</w:t>
      </w:r>
      <w:r>
        <w:t xml:space="preserve"> </w:t>
      </w:r>
      <w:r>
        <w:rPr>
          <w:color w:val="000000"/>
          <w:sz w:val="30"/>
          <w:szCs w:val="30"/>
        </w:rPr>
        <w:t>экспертиза аналогичных документов и материалов.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ind w:firstLine="708"/>
        <w:jc w:val="both"/>
      </w:pPr>
      <w:r>
        <w:rPr>
          <w:b/>
          <w:bCs/>
          <w:i/>
          <w:iCs/>
          <w:color w:val="000000"/>
          <w:sz w:val="30"/>
          <w:szCs w:val="30"/>
        </w:rPr>
        <w:t>Организационно-коммуникативная</w:t>
      </w:r>
      <w:r>
        <w:rPr>
          <w:color w:val="000000"/>
          <w:sz w:val="30"/>
          <w:szCs w:val="30"/>
        </w:rPr>
        <w:t xml:space="preserve">. Включение добровольных помощников, населения микрорайона в социально-педагогическую </w:t>
      </w:r>
      <w:r>
        <w:rPr>
          <w:color w:val="000000"/>
          <w:sz w:val="30"/>
          <w:szCs w:val="30"/>
        </w:rPr>
        <w:lastRenderedPageBreak/>
        <w:t>работу, в совместный труд и отдых, деловые и личностные контакты, сосредоточивание информации и налаживание взаимодействия между различными социальными институтами в их работе с детьми, семьями.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ind w:firstLine="708"/>
        <w:jc w:val="both"/>
      </w:pPr>
      <w:r>
        <w:rPr>
          <w:b/>
          <w:bCs/>
          <w:i/>
          <w:iCs/>
          <w:color w:val="000000"/>
          <w:sz w:val="30"/>
          <w:szCs w:val="30"/>
        </w:rPr>
        <w:t>Охранно-защитная</w:t>
      </w:r>
      <w:r>
        <w:rPr>
          <w:color w:val="000000"/>
          <w:sz w:val="30"/>
          <w:szCs w:val="30"/>
        </w:rPr>
        <w:t>. Использование имеющегося арсенала правовых норм для защиты прав и интересов личности, содействия применению мер государственного принуждения и реализации юридической ответственности в отношении лиц, допускающих прямые и опосредованные противоправные воздействия на подопечных социального педагога.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ind w:firstLine="708"/>
        <w:jc w:val="both"/>
      </w:pPr>
      <w:r>
        <w:rPr>
          <w:b/>
          <w:bCs/>
          <w:i/>
          <w:iCs/>
          <w:color w:val="000000"/>
          <w:sz w:val="30"/>
          <w:szCs w:val="30"/>
        </w:rPr>
        <w:t>Социально-компенсаторная</w:t>
      </w:r>
      <w:r>
        <w:rPr>
          <w:color w:val="000000"/>
          <w:sz w:val="30"/>
          <w:szCs w:val="30"/>
        </w:rPr>
        <w:t>. Разработка и реализация комплекса мер, способствующих выравниванию возможностей для социального старта, восполнению или компенсации социальной ущербности ребенка вследствие конкретных личностно-семейных обстоятельств.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ind w:firstLine="708"/>
        <w:jc w:val="both"/>
      </w:pPr>
      <w:r>
        <w:rPr>
          <w:b/>
          <w:bCs/>
          <w:i/>
          <w:iCs/>
          <w:color w:val="000000"/>
          <w:sz w:val="30"/>
          <w:szCs w:val="30"/>
        </w:rPr>
        <w:t>Посредническая.</w:t>
      </w:r>
      <w:r>
        <w:rPr>
          <w:b/>
          <w:bCs/>
          <w:color w:val="000000"/>
          <w:sz w:val="30"/>
          <w:szCs w:val="30"/>
        </w:rPr>
        <w:t> </w:t>
      </w:r>
      <w:r>
        <w:rPr>
          <w:color w:val="000000"/>
          <w:sz w:val="30"/>
          <w:szCs w:val="30"/>
        </w:rPr>
        <w:t>Осуществление связей в интересах ребенка между семьей, образовательным учреждением, ближайшим окружением.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ind w:firstLine="708"/>
        <w:jc w:val="both"/>
      </w:pPr>
      <w:r>
        <w:rPr>
          <w:b/>
          <w:bCs/>
          <w:i/>
          <w:iCs/>
          <w:color w:val="000000"/>
          <w:sz w:val="30"/>
          <w:szCs w:val="30"/>
        </w:rPr>
        <w:t>Специализация.</w:t>
      </w:r>
      <w:r>
        <w:rPr>
          <w:b/>
          <w:bCs/>
          <w:color w:val="000000"/>
          <w:sz w:val="30"/>
          <w:szCs w:val="30"/>
        </w:rPr>
        <w:t> </w:t>
      </w:r>
      <w:r>
        <w:rPr>
          <w:color w:val="000000"/>
          <w:sz w:val="30"/>
          <w:szCs w:val="30"/>
        </w:rPr>
        <w:t>В своей практической деятельности социальный педагог выполняет различные социальные роли, причем умение выступать в различных ролях определяет уровень его профессиональной компетентности.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</w:pPr>
      <w:r>
        <w:rPr>
          <w:color w:val="000000"/>
          <w:sz w:val="30"/>
          <w:szCs w:val="30"/>
        </w:rPr>
        <w:t>Профиль социально-педагогической деятельности определяется регионально-этническими особенностями, потребностями конкретного социума – города, района, села, а также личностными и профессиональными возможностями специалистов. Наиболее распространенными и востребованными в нынешних социальных условиях является социальный педагог, специализирующийся на социальной работе с семьей, оказании ей разносторонней помощи непосредственно в социуме. Семейные социальные педагоги составляют кадровую инфраструктуру медико-психолого-педагогической службы помощи в социуме.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</w:pPr>
      <w:r>
        <w:rPr>
          <w:color w:val="000000"/>
          <w:sz w:val="30"/>
          <w:szCs w:val="30"/>
        </w:rPr>
        <w:t xml:space="preserve">Могут быть выделены, например, социальные педагоги-организаторы социально значимой работы с детьми и молодежью; социальные педагоги, специализирующиеся на организации культурного досуга или физкультурно-оздоровительной деятельности, совместного отдыха детей и взрослых, семейного досуга. В ряде регионов выделяются отдельно социальный этнолог, социальный эколог, социальный </w:t>
      </w:r>
      <w:proofErr w:type="spellStart"/>
      <w:r>
        <w:rPr>
          <w:color w:val="000000"/>
          <w:sz w:val="30"/>
          <w:szCs w:val="30"/>
        </w:rPr>
        <w:t>валеолог</w:t>
      </w:r>
      <w:proofErr w:type="spellEnd"/>
      <w:r>
        <w:rPr>
          <w:color w:val="000000"/>
          <w:sz w:val="30"/>
          <w:szCs w:val="30"/>
        </w:rPr>
        <w:t xml:space="preserve">, социальный педагог-дефектолог и др. Практикой показана нецелесообразность каких-либо ограничений и рекомендаций извне в данных вопросах. Эти подходы определяются в зависимости от конкретной ситуации, социокультурной и </w:t>
      </w:r>
      <w:proofErr w:type="spellStart"/>
      <w:r>
        <w:rPr>
          <w:color w:val="000000"/>
          <w:sz w:val="30"/>
          <w:szCs w:val="30"/>
        </w:rPr>
        <w:t>микросоциальной</w:t>
      </w:r>
      <w:proofErr w:type="spellEnd"/>
      <w:r>
        <w:rPr>
          <w:color w:val="000000"/>
          <w:sz w:val="30"/>
          <w:szCs w:val="30"/>
        </w:rPr>
        <w:t xml:space="preserve"> специфики, характера выявленных проблем и потребностей с привязкой к условиям конкретного социума. Так, в сельской местности обычно все аспекты </w:t>
      </w:r>
      <w:r>
        <w:rPr>
          <w:color w:val="000000"/>
          <w:sz w:val="30"/>
          <w:szCs w:val="30"/>
        </w:rPr>
        <w:lastRenderedPageBreak/>
        <w:t>социально-педагогической деятельности интегрированы в лице общинного социального педагога, который является по сути профессиональным проводником социальной политики.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Важен сам принцип соотношения базовой конструкции социально-педагогической службы со специальными учреждениями, где работают социальные педагоги, сориентированные на определенную сферу социума (общеобразовательное учреждение, детский сад, специализированное учреждение и т.д.) или на работу с определенными категориями (дети, молодежь, семья, группы риска, беженцы, дети с ограниченными возможностями и др.).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ab/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ab/>
        <w:t>1.Маша и Даша учащиеся 5 класса обратились к социальному педагогу о том, что их оскорбляют Оксана и Вера, на предыдущих ур</w:t>
      </w:r>
      <w:r w:rsidR="00956611">
        <w:rPr>
          <w:color w:val="000000"/>
          <w:sz w:val="30"/>
          <w:szCs w:val="30"/>
        </w:rPr>
        <w:t>оках Оксана и Вера оскорбили их</w:t>
      </w:r>
      <w:r>
        <w:rPr>
          <w:color w:val="000000"/>
          <w:sz w:val="30"/>
          <w:szCs w:val="30"/>
        </w:rPr>
        <w:t xml:space="preserve"> и угрожали.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ab/>
        <w:t>- Выяснить причину конфликта (беседа с обеими сторонами конфликта),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ab/>
        <w:t>-  Предложить всем способы урегулирования (в данном случае – тесно не общаться друг с другом),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ab/>
        <w:t>-  Провести классный час по данной тематике.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  <w:rPr>
          <w:color w:val="000000"/>
          <w:sz w:val="30"/>
          <w:szCs w:val="30"/>
        </w:rPr>
      </w:pP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ab/>
        <w:t>2. Обратилась учащаяся 7 класса Жанна с жалобой на то, что ученик 5 класса на перемене разбил телефон.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ab/>
        <w:t xml:space="preserve">- В беседе с обеими сторонами было выяснено, что на перемене Ханна шла по коридору и не обращала внимание на происходящее, в это время пятиклассник случайно выставил ногу, а девочка не заметила и споткнувшись о ногу выронила телефон. 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ab/>
        <w:t>По итогам беседы Жанна признала, что из-за своей невнимательности она сама была виновата в том, что телефон был поврежден.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  <w:rPr>
          <w:color w:val="000000"/>
          <w:sz w:val="30"/>
          <w:szCs w:val="30"/>
        </w:rPr>
      </w:pP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ab/>
        <w:t>3.Обратилась учитель начальных классов с запросом о том, что ученик 4 класса Евгений на уроках не работает, на замечания не реагирует, на переменах оскорбляет одноклассников.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ab/>
        <w:t xml:space="preserve">-  Социальным педагогом проведена профилактическая беседа с учеником, 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ab/>
        <w:t xml:space="preserve">-   Педагог психолог провела диагностику. Даны рекомендации </w:t>
      </w:r>
      <w:proofErr w:type="spellStart"/>
      <w:r>
        <w:rPr>
          <w:color w:val="000000"/>
          <w:sz w:val="30"/>
          <w:szCs w:val="30"/>
        </w:rPr>
        <w:t>кл</w:t>
      </w:r>
      <w:proofErr w:type="spellEnd"/>
      <w:r>
        <w:rPr>
          <w:color w:val="000000"/>
          <w:sz w:val="30"/>
          <w:szCs w:val="30"/>
        </w:rPr>
        <w:t>. руководителю.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ab/>
        <w:t>-   Проведена беседа с матерью учащегося о его поведении.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  <w:rPr>
          <w:color w:val="000000"/>
          <w:sz w:val="30"/>
          <w:szCs w:val="30"/>
        </w:rPr>
      </w:pP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ab/>
        <w:t xml:space="preserve">4.  1 сентября Кл. руководитель 1 класса обратилась к зам. Директора по ВР с информацией о том, что в ее классе есть девочка, </w:t>
      </w:r>
      <w:r>
        <w:rPr>
          <w:color w:val="000000"/>
          <w:sz w:val="30"/>
          <w:szCs w:val="30"/>
        </w:rPr>
        <w:lastRenderedPageBreak/>
        <w:t xml:space="preserve">которая неопрятно одета, отсутствуют (частично) школьные принадлежности. 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ab/>
        <w:t>- состоялся выезд на дом в день обращения, по итогам было выявлено ненад</w:t>
      </w:r>
      <w:r w:rsidR="00956611">
        <w:rPr>
          <w:color w:val="000000"/>
          <w:sz w:val="30"/>
          <w:szCs w:val="30"/>
        </w:rPr>
        <w:t>лежащее выполнение родительских</w:t>
      </w:r>
      <w:r>
        <w:rPr>
          <w:color w:val="000000"/>
          <w:sz w:val="30"/>
          <w:szCs w:val="30"/>
        </w:rPr>
        <w:t xml:space="preserve"> обязанностей ее родителями- в комнатах антисанитарные условия, от отца был запах спиртного.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ab/>
        <w:t>- данный вопрос был рассмотрен на совете профилактике, семья была поставлена на проф. учет.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ab/>
        <w:t xml:space="preserve">- информация о данной  семье направлена в управление образованием. 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jc w:val="both"/>
        <w:rPr>
          <w:color w:val="000000"/>
          <w:sz w:val="30"/>
          <w:szCs w:val="30"/>
        </w:rPr>
      </w:pPr>
    </w:p>
    <w:p w:rsidR="00A42764" w:rsidRDefault="00956611" w:rsidP="00A42764">
      <w:pPr>
        <w:pStyle w:val="a3"/>
        <w:spacing w:before="0" w:beforeAutospacing="0" w:after="0" w:afterAutospacing="0" w:line="288" w:lineRule="atLeast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ab/>
        <w:t xml:space="preserve">5.  У двух пятиклассников на </w:t>
      </w:r>
      <w:r w:rsidR="00A42764">
        <w:rPr>
          <w:color w:val="000000"/>
          <w:sz w:val="30"/>
          <w:szCs w:val="30"/>
        </w:rPr>
        <w:t>перемен</w:t>
      </w:r>
      <w:r>
        <w:rPr>
          <w:color w:val="000000"/>
          <w:sz w:val="30"/>
          <w:szCs w:val="30"/>
        </w:rPr>
        <w:t>е</w:t>
      </w:r>
      <w:r w:rsidR="00A42764">
        <w:rPr>
          <w:color w:val="000000"/>
          <w:sz w:val="30"/>
          <w:szCs w:val="30"/>
        </w:rPr>
        <w:t xml:space="preserve"> произошел конфликт-произошла потасовка. Кл. руководитель узнал об этом в конце дня о одноклассников. На другой день состоялась беседа с этими учениками в присутствии социального педагога в которой выяснилось, что у одного из них порвались штаны, а другой высмеял его при одноклассниках, что привело к потасовке.</w:t>
      </w:r>
    </w:p>
    <w:p w:rsidR="00A42764" w:rsidRDefault="00956611" w:rsidP="00A42764">
      <w:pPr>
        <w:pStyle w:val="a3"/>
        <w:spacing w:before="0" w:beforeAutospacing="0" w:after="0" w:afterAutospacing="0" w:line="288" w:lineRule="atLeast"/>
        <w:ind w:firstLine="708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- вызваны родители и проведена профилактическая </w:t>
      </w:r>
      <w:r w:rsidR="00A42764">
        <w:rPr>
          <w:color w:val="000000"/>
          <w:sz w:val="30"/>
          <w:szCs w:val="30"/>
        </w:rPr>
        <w:t>беседа с детьми в присутствии родителей.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ind w:firstLine="708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- социальный педагог провел беседу с учениками о недопустимости подобного поведения, и о последствиях данных поступков.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ind w:firstLine="708"/>
        <w:jc w:val="both"/>
        <w:rPr>
          <w:color w:val="000000"/>
          <w:sz w:val="30"/>
          <w:szCs w:val="30"/>
        </w:rPr>
      </w:pPr>
    </w:p>
    <w:p w:rsidR="00A42764" w:rsidRDefault="00A42764" w:rsidP="00A42764">
      <w:pPr>
        <w:pStyle w:val="a3"/>
        <w:spacing w:before="0" w:beforeAutospacing="0" w:after="0" w:afterAutospacing="0" w:line="288" w:lineRule="atLeast"/>
        <w:ind w:firstLine="708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6. Выявлена конфликтная атмосфера в 7 классе. В беседе  учащиеся сказали: «Мы не умеем дружить».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ind w:firstLine="708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- проведена диагностика в классном коллективе.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ind w:firstLine="708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- проведены мероприятия: «Круги сообщества», «Слепой поводырь», «Чудесный ковер общения», «Салфетка», беседы направленные на улучшение атмосферы в классе. </w:t>
      </w:r>
    </w:p>
    <w:p w:rsidR="00A42764" w:rsidRDefault="00A42764" w:rsidP="00A42764">
      <w:pPr>
        <w:pStyle w:val="a3"/>
        <w:spacing w:before="0" w:beforeAutospacing="0" w:after="0" w:afterAutospacing="0" w:line="288" w:lineRule="atLeast"/>
        <w:ind w:firstLine="708"/>
        <w:jc w:val="both"/>
        <w:rPr>
          <w:color w:val="000000"/>
          <w:sz w:val="30"/>
          <w:szCs w:val="30"/>
        </w:rPr>
      </w:pPr>
    </w:p>
    <w:p w:rsidR="00A42764" w:rsidRDefault="00A42764" w:rsidP="00A42764">
      <w:pPr>
        <w:pStyle w:val="a3"/>
        <w:spacing w:before="0" w:beforeAutospacing="0" w:after="0" w:afterAutospacing="0" w:line="288" w:lineRule="atLeast"/>
        <w:ind w:firstLine="708"/>
        <w:jc w:val="both"/>
        <w:rPr>
          <w:color w:val="000000"/>
          <w:sz w:val="30"/>
          <w:szCs w:val="30"/>
        </w:rPr>
      </w:pPr>
    </w:p>
    <w:p w:rsidR="00A42764" w:rsidRDefault="00A42764" w:rsidP="00A42764">
      <w:pPr>
        <w:pStyle w:val="a3"/>
        <w:spacing w:before="0" w:beforeAutospacing="0" w:after="0" w:afterAutospacing="0" w:line="288" w:lineRule="atLeast"/>
        <w:ind w:firstLine="708"/>
        <w:jc w:val="both"/>
        <w:rPr>
          <w:color w:val="000000"/>
          <w:sz w:val="30"/>
          <w:szCs w:val="30"/>
        </w:rPr>
      </w:pPr>
    </w:p>
    <w:p w:rsidR="00A42764" w:rsidRPr="0089539B" w:rsidRDefault="00956611" w:rsidP="00956611">
      <w:pPr>
        <w:pStyle w:val="a3"/>
        <w:spacing w:before="0" w:beforeAutospacing="0" w:after="0" w:afterAutospacing="0" w:line="288" w:lineRule="atLeast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С</w:t>
      </w:r>
      <w:r w:rsidR="00A42764">
        <w:rPr>
          <w:color w:val="000000"/>
          <w:sz w:val="30"/>
          <w:szCs w:val="30"/>
        </w:rPr>
        <w:t xml:space="preserve">оциальный педагог МБОУ СОШ№3 </w:t>
      </w:r>
      <w:bookmarkStart w:id="0" w:name="_GoBack"/>
      <w:bookmarkEnd w:id="0"/>
      <w:r w:rsidR="00A42764">
        <w:rPr>
          <w:color w:val="000000"/>
          <w:sz w:val="30"/>
          <w:szCs w:val="30"/>
        </w:rPr>
        <w:t>им. Н.И.</w:t>
      </w:r>
      <w:r>
        <w:rPr>
          <w:color w:val="000000"/>
          <w:sz w:val="30"/>
          <w:szCs w:val="30"/>
        </w:rPr>
        <w:t xml:space="preserve"> </w:t>
      </w:r>
      <w:proofErr w:type="spellStart"/>
      <w:r w:rsidR="00A42764">
        <w:rPr>
          <w:color w:val="000000"/>
          <w:sz w:val="30"/>
          <w:szCs w:val="30"/>
        </w:rPr>
        <w:t>Дейнега</w:t>
      </w:r>
      <w:proofErr w:type="spellEnd"/>
      <w:r w:rsidR="00A42764">
        <w:rPr>
          <w:color w:val="000000"/>
          <w:sz w:val="30"/>
          <w:szCs w:val="30"/>
        </w:rPr>
        <w:t xml:space="preserve"> ст. Павловская                               В.А.</w:t>
      </w:r>
      <w:r>
        <w:rPr>
          <w:color w:val="000000"/>
          <w:sz w:val="30"/>
          <w:szCs w:val="30"/>
        </w:rPr>
        <w:t xml:space="preserve"> </w:t>
      </w:r>
      <w:r w:rsidR="00A42764">
        <w:rPr>
          <w:color w:val="000000"/>
          <w:sz w:val="30"/>
          <w:szCs w:val="30"/>
        </w:rPr>
        <w:t xml:space="preserve">Евтушенко   </w:t>
      </w:r>
    </w:p>
    <w:p w:rsidR="005340FB" w:rsidRPr="00A42764" w:rsidRDefault="005340FB" w:rsidP="00A42764"/>
    <w:sectPr w:rsidR="005340FB" w:rsidRPr="00A42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617"/>
    <w:rsid w:val="00183423"/>
    <w:rsid w:val="001D62F0"/>
    <w:rsid w:val="005340FB"/>
    <w:rsid w:val="005600F9"/>
    <w:rsid w:val="005E4617"/>
    <w:rsid w:val="006E4BD3"/>
    <w:rsid w:val="00956611"/>
    <w:rsid w:val="009B6C86"/>
    <w:rsid w:val="00A42764"/>
    <w:rsid w:val="00BD5A89"/>
    <w:rsid w:val="00DC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87FFF"/>
  <w15:docId w15:val="{63D3C3D1-C9B8-4CE1-B783-0B0201077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5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2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1897</Words>
  <Characters>10815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1</cp:lastModifiedBy>
  <cp:revision>6</cp:revision>
  <dcterms:created xsi:type="dcterms:W3CDTF">2020-11-02T12:47:00Z</dcterms:created>
  <dcterms:modified xsi:type="dcterms:W3CDTF">2020-11-25T05:16:00Z</dcterms:modified>
</cp:coreProperties>
</file>